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7570"/>
        <w:gridCol w:w="7566"/>
      </w:tblGrid>
      <w:tr w:rsidR="00505FBA" w:rsidRPr="00776B3E" w:rsidTr="00505FBA">
        <w:trPr>
          <w:trHeight w:val="820"/>
        </w:trPr>
        <w:tc>
          <w:tcPr>
            <w:tcW w:w="7623" w:type="dxa"/>
            <w:shd w:val="pct10" w:color="auto" w:fill="auto"/>
          </w:tcPr>
          <w:p w:rsidR="00505FBA" w:rsidRPr="00977D7B" w:rsidRDefault="00505FBA" w:rsidP="008C70A7">
            <w:pPr>
              <w:spacing w:after="120"/>
              <w:jc w:val="center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b/>
                <w:color w:val="CC3300"/>
                <w:sz w:val="28"/>
                <w:szCs w:val="28"/>
                <w:lang w:val="en-US"/>
              </w:rPr>
              <w:t xml:space="preserve">International Conference on Knowledge, Innovation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color w:val="CC3300"/>
                    <w:sz w:val="28"/>
                    <w:szCs w:val="28"/>
                    <w:lang w:val="en-US"/>
                  </w:rPr>
                  <w:t>Enterprise</w:t>
                </w:r>
              </w:smartTag>
            </w:smartTag>
          </w:p>
          <w:p w:rsidR="008063F8" w:rsidRPr="00D72835" w:rsidRDefault="00D72835" w:rsidP="008C70A7">
            <w:pPr>
              <w:spacing w:after="120"/>
              <w:jc w:val="center"/>
              <w:rPr>
                <w:rFonts w:ascii="Arial Narrow" w:hAnsi="Arial Narrow" w:cs="Arial"/>
                <w:szCs w:val="20"/>
                <w:lang w:val="en-GB"/>
              </w:rPr>
            </w:pPr>
            <w:r>
              <w:rPr>
                <w:rFonts w:cs="Arial"/>
                <w:bCs/>
                <w:sz w:val="24"/>
                <w:lang w:val="en-US"/>
              </w:rPr>
              <w:t xml:space="preserve">21-23 July, 2020 </w:t>
            </w:r>
            <w:proofErr w:type="spellStart"/>
            <w:r>
              <w:rPr>
                <w:rFonts w:cs="Arial"/>
                <w:bCs/>
                <w:sz w:val="24"/>
                <w:lang w:val="en-US"/>
              </w:rPr>
              <w:t>Madrd</w:t>
            </w:r>
            <w:proofErr w:type="spellEnd"/>
            <w:r>
              <w:rPr>
                <w:rFonts w:cs="Arial"/>
                <w:bCs/>
                <w:sz w:val="24"/>
                <w:lang w:val="en-US"/>
              </w:rPr>
              <w:t xml:space="preserve"> Spain</w:t>
            </w:r>
          </w:p>
          <w:p w:rsidR="00AE5482" w:rsidRDefault="00AE5482" w:rsidP="008C70A7">
            <w:pPr>
              <w:spacing w:before="120"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505FBA" w:rsidRPr="00776B3E" w:rsidRDefault="00505FBA" w:rsidP="008C70A7">
            <w:pPr>
              <w:spacing w:before="120" w:after="120"/>
              <w:jc w:val="center"/>
              <w:rPr>
                <w:rFonts w:ascii="Arial Narrow" w:hAnsi="Arial Narrow" w:cs="Arial"/>
                <w:szCs w:val="20"/>
              </w:rPr>
            </w:pPr>
            <w:r w:rsidRPr="00776B3E">
              <w:rPr>
                <w:rFonts w:cs="Arial"/>
                <w:b/>
                <w:bCs/>
                <w:sz w:val="28"/>
                <w:szCs w:val="28"/>
              </w:rPr>
              <w:t>Registratio</w:t>
            </w:r>
            <w:bookmarkStart w:id="0" w:name="_GoBack"/>
            <w:bookmarkEnd w:id="0"/>
            <w:r w:rsidRPr="00776B3E">
              <w:rPr>
                <w:rFonts w:cs="Arial"/>
                <w:b/>
                <w:bCs/>
                <w:sz w:val="28"/>
                <w:szCs w:val="28"/>
              </w:rPr>
              <w:t>n Form</w:t>
            </w:r>
          </w:p>
        </w:tc>
        <w:tc>
          <w:tcPr>
            <w:tcW w:w="7623" w:type="dxa"/>
            <w:shd w:val="pct10" w:color="auto" w:fill="auto"/>
          </w:tcPr>
          <w:p w:rsidR="00D72835" w:rsidRDefault="00D72835" w:rsidP="00675BEA">
            <w:pPr>
              <w:spacing w:after="120"/>
              <w:jc w:val="right"/>
              <w:rPr>
                <w:rFonts w:cs="Arial"/>
                <w:b/>
                <w:color w:val="CC3300"/>
                <w:sz w:val="22"/>
                <w:szCs w:val="22"/>
                <w:lang w:val="en-US"/>
              </w:rPr>
            </w:pPr>
            <w:r w:rsidRPr="00FD672D">
              <w:rPr>
                <w:rFonts w:cs="Arial"/>
                <w:b/>
                <w:color w:val="CC3300"/>
                <w:sz w:val="22"/>
                <w:szCs w:val="22"/>
                <w:highlight w:val="yellow"/>
                <w:u w:val="single"/>
                <w:lang w:val="en-US"/>
              </w:rPr>
              <w:t>Free</w:t>
            </w:r>
            <w:r w:rsidR="00AE5482" w:rsidRPr="00FD672D">
              <w:rPr>
                <w:rFonts w:cs="Arial"/>
                <w:b/>
                <w:color w:val="CC3300"/>
                <w:sz w:val="22"/>
                <w:szCs w:val="22"/>
                <w:highlight w:val="yellow"/>
                <w:u w:val="single"/>
                <w:lang w:val="en-US"/>
              </w:rPr>
              <w:t xml:space="preserve"> </w:t>
            </w:r>
            <w:r w:rsidRPr="00FD672D">
              <w:rPr>
                <w:rFonts w:cs="Arial"/>
                <w:b/>
                <w:color w:val="CC3300"/>
                <w:sz w:val="22"/>
                <w:szCs w:val="22"/>
                <w:highlight w:val="yellow"/>
                <w:u w:val="single"/>
                <w:lang w:val="en-US"/>
              </w:rPr>
              <w:t>Events</w:t>
            </w:r>
            <w:r w:rsidRPr="00D72835"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>: 6</w:t>
            </w:r>
            <w:r w:rsidR="00B3242C" w:rsidRPr="00D72835"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>th</w:t>
            </w:r>
            <w:r w:rsidR="00675BEA" w:rsidRPr="00D72835"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 xml:space="preserve"> Torrance Roundtable on Creative Thinking</w:t>
            </w:r>
          </w:p>
          <w:p w:rsidR="00D72835" w:rsidRDefault="00D72835" w:rsidP="00675BEA">
            <w:pPr>
              <w:spacing w:after="120"/>
              <w:jc w:val="right"/>
              <w:rPr>
                <w:rFonts w:cs="Arial"/>
                <w:b/>
                <w:color w:val="CC33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>6</w:t>
            </w:r>
            <w:r w:rsidR="00AE5482"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>th</w:t>
            </w:r>
            <w:r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 xml:space="preserve"> Reisman Diagnostics Creativity Assessment SIG</w:t>
            </w:r>
          </w:p>
          <w:p w:rsidR="00D72835" w:rsidRDefault="00AE5482" w:rsidP="00675BEA">
            <w:pPr>
              <w:spacing w:after="120"/>
              <w:jc w:val="right"/>
              <w:rPr>
                <w:rFonts w:cs="Arial"/>
                <w:b/>
                <w:color w:val="CC33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>3rd</w:t>
            </w:r>
            <w:r w:rsidR="00D72835"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 xml:space="preserve"> Global Comparative and International Education Roundtable</w:t>
            </w:r>
          </w:p>
          <w:p w:rsidR="00AE5482" w:rsidRDefault="00AE5482" w:rsidP="00675BEA">
            <w:pPr>
              <w:spacing w:after="120"/>
              <w:jc w:val="right"/>
              <w:rPr>
                <w:rFonts w:cs="Arial"/>
                <w:b/>
                <w:color w:val="CC33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>World Education Fellowship Centenary Track</w:t>
            </w:r>
          </w:p>
          <w:p w:rsidR="00AE5482" w:rsidRDefault="00AE5482" w:rsidP="00675BEA">
            <w:pPr>
              <w:spacing w:after="120"/>
              <w:jc w:val="right"/>
              <w:rPr>
                <w:rFonts w:cs="Arial"/>
                <w:b/>
                <w:color w:val="CC33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>1</w:t>
            </w:r>
            <w:r w:rsidRPr="00AE5482">
              <w:rPr>
                <w:rFonts w:cs="Arial"/>
                <w:b/>
                <w:color w:val="CC33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 xml:space="preserve"> Alan, </w:t>
            </w:r>
            <w:proofErr w:type="spellStart"/>
            <w:r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>Nadeen</w:t>
            </w:r>
            <w:proofErr w:type="spellEnd"/>
            <w:r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>, James Kaufman Research Symposium</w:t>
            </w:r>
          </w:p>
          <w:p w:rsidR="00505FBA" w:rsidRPr="00D72835" w:rsidRDefault="00AE5482" w:rsidP="00AE5482">
            <w:pPr>
              <w:spacing w:after="120"/>
              <w:jc w:val="right"/>
              <w:rPr>
                <w:rFonts w:cs="Arial"/>
                <w:b/>
                <w:color w:val="CC33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>8</w:t>
            </w:r>
            <w:r w:rsidRPr="00AE5482">
              <w:rPr>
                <w:rFonts w:cs="Arial"/>
                <w:b/>
                <w:color w:val="CC33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 xml:space="preserve"> Big Data Analytics and E-Business Symposium</w:t>
            </w:r>
            <w:r w:rsidR="00D72835"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 xml:space="preserve"> </w:t>
            </w:r>
            <w:r w:rsidR="00505FBA" w:rsidRPr="00D72835">
              <w:rPr>
                <w:rFonts w:cs="Arial"/>
                <w:b/>
                <w:color w:val="CC3300"/>
                <w:sz w:val="22"/>
                <w:szCs w:val="22"/>
                <w:lang w:val="en-US"/>
              </w:rPr>
              <w:t xml:space="preserve">              </w:t>
            </w:r>
          </w:p>
        </w:tc>
      </w:tr>
    </w:tbl>
    <w:p w:rsidR="008D2847" w:rsidRPr="008D2847" w:rsidRDefault="00505FBA" w:rsidP="008D2847">
      <w:pPr>
        <w:spacing w:before="60" w:after="60"/>
        <w:rPr>
          <w:rFonts w:cs="Arial"/>
          <w:b/>
          <w:bCs/>
          <w:color w:val="0000FF"/>
          <w:szCs w:val="20"/>
          <w:lang w:val="en-US"/>
        </w:rPr>
      </w:pPr>
      <w:r>
        <w:rPr>
          <w:rFonts w:cs="Arial"/>
          <w:b/>
          <w:bCs/>
          <w:color w:val="0000FF"/>
          <w:szCs w:val="20"/>
          <w:lang w:val="en-US"/>
        </w:rPr>
        <w:t xml:space="preserve"> </w:t>
      </w:r>
    </w:p>
    <w:p w:rsidR="00254163" w:rsidRPr="00053AD0" w:rsidRDefault="00254163" w:rsidP="008D2847">
      <w:pPr>
        <w:spacing w:before="60" w:after="60"/>
        <w:rPr>
          <w:szCs w:val="20"/>
        </w:rPr>
      </w:pPr>
      <w:r w:rsidRPr="00053AD0">
        <w:rPr>
          <w:rFonts w:cs="Arial"/>
          <w:b/>
          <w:bCs/>
          <w:szCs w:val="20"/>
        </w:rPr>
        <w:t>1.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3385"/>
        <w:gridCol w:w="5889"/>
        <w:gridCol w:w="3784"/>
      </w:tblGrid>
      <w:tr w:rsidR="00254163" w:rsidRPr="008478E2" w:rsidTr="00776B3E">
        <w:tc>
          <w:tcPr>
            <w:tcW w:w="2088" w:type="dxa"/>
          </w:tcPr>
          <w:p w:rsidR="00254163" w:rsidRPr="008063F8" w:rsidRDefault="00254163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 w:rsidRPr="00776B3E">
              <w:rPr>
                <w:rFonts w:cs="Arial"/>
                <w:bCs/>
                <w:szCs w:val="20"/>
              </w:rPr>
              <w:t>Title</w:t>
            </w:r>
          </w:p>
        </w:tc>
        <w:tc>
          <w:tcPr>
            <w:tcW w:w="3420" w:type="dxa"/>
          </w:tcPr>
          <w:p w:rsidR="00254163" w:rsidRPr="00776B3E" w:rsidRDefault="00254163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</w:rPr>
              <w:t>Name</w:t>
            </w:r>
          </w:p>
        </w:tc>
        <w:tc>
          <w:tcPr>
            <w:tcW w:w="5949" w:type="dxa"/>
          </w:tcPr>
          <w:p w:rsidR="00254163" w:rsidRPr="009B2B4B" w:rsidRDefault="00EF5077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Organisation</w:t>
            </w:r>
            <w:r w:rsidR="009B2B4B">
              <w:rPr>
                <w:rFonts w:cs="Arial"/>
                <w:bCs/>
                <w:szCs w:val="20"/>
                <w:lang w:val="en-GB"/>
              </w:rPr>
              <w:t xml:space="preserve"> – </w:t>
            </w:r>
            <w:r>
              <w:rPr>
                <w:rFonts w:cs="Arial"/>
                <w:bCs/>
                <w:szCs w:val="20"/>
                <w:lang w:val="en-GB"/>
              </w:rPr>
              <w:t>including the</w:t>
            </w:r>
            <w:r w:rsidR="009B2B4B">
              <w:rPr>
                <w:rFonts w:cs="Arial"/>
                <w:bCs/>
                <w:szCs w:val="20"/>
                <w:lang w:val="en-GB"/>
              </w:rPr>
              <w:t xml:space="preserve"> full address </w:t>
            </w:r>
          </w:p>
        </w:tc>
        <w:tc>
          <w:tcPr>
            <w:tcW w:w="3819" w:type="dxa"/>
          </w:tcPr>
          <w:p w:rsidR="00254163" w:rsidRPr="00BF6FD4" w:rsidRDefault="0040110C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Email: </w:t>
            </w:r>
          </w:p>
        </w:tc>
      </w:tr>
      <w:tr w:rsidR="00254163" w:rsidRPr="00776B3E" w:rsidTr="00776B3E">
        <w:tc>
          <w:tcPr>
            <w:tcW w:w="2088" w:type="dxa"/>
            <w:vAlign w:val="center"/>
          </w:tcPr>
          <w:p w:rsidR="00254163" w:rsidRPr="00776B3E" w:rsidRDefault="0025416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E37ED2" w:rsidRPr="00E37ED2" w:rsidRDefault="00E37ED2" w:rsidP="00E37ED2">
            <w:pPr>
              <w:pStyle w:val="Heading2"/>
              <w:shd w:val="clear" w:color="auto" w:fill="FFFFFF"/>
              <w:spacing w:before="120" w:beforeAutospacing="0" w:after="150" w:afterAutospacing="0"/>
              <w:rPr>
                <w:rFonts w:asciiTheme="minorHAnsi" w:hAnsiTheme="minorHAnsi"/>
                <w:color w:val="1E414E"/>
                <w:lang w:val="en-GB" w:eastAsia="en-GB"/>
              </w:rPr>
            </w:pPr>
          </w:p>
          <w:p w:rsidR="00254163" w:rsidRPr="00776B3E" w:rsidRDefault="0025416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49" w:type="dxa"/>
            <w:vAlign w:val="center"/>
          </w:tcPr>
          <w:p w:rsidR="002E2C53" w:rsidRPr="00776B3E" w:rsidRDefault="002E2C5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254163" w:rsidRDefault="008C26F2" w:rsidP="00776B3E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Facebook:</w:t>
            </w:r>
          </w:p>
          <w:p w:rsidR="00E1747E" w:rsidRPr="00776B3E" w:rsidRDefault="00E1747E" w:rsidP="00776B3E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Twitter: </w:t>
            </w:r>
          </w:p>
        </w:tc>
      </w:tr>
    </w:tbl>
    <w:p w:rsidR="0052536B" w:rsidRDefault="0052536B" w:rsidP="008D284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E753A7" w:rsidRPr="002B4830" w:rsidRDefault="00E753A7" w:rsidP="00E753A7">
      <w:pPr>
        <w:spacing w:before="60" w:after="60"/>
        <w:rPr>
          <w:rFonts w:cs="Arial"/>
          <w:b/>
          <w:bCs/>
          <w:szCs w:val="20"/>
          <w:lang w:val="en-US"/>
        </w:rPr>
      </w:pPr>
      <w:r w:rsidRPr="00053AD0">
        <w:rPr>
          <w:rFonts w:cs="Arial"/>
          <w:b/>
          <w:bCs/>
          <w:szCs w:val="20"/>
        </w:rPr>
        <w:t xml:space="preserve">2. </w:t>
      </w:r>
      <w:r>
        <w:rPr>
          <w:rFonts w:cs="Arial"/>
          <w:b/>
          <w:bCs/>
          <w:szCs w:val="20"/>
          <w:lang w:val="en-GB"/>
        </w:rPr>
        <w:t xml:space="preserve">VIRTUAL/ONLINE PARTICIPANTS ONLY (Please tick): </w:t>
      </w:r>
      <w:r>
        <w:rPr>
          <w:rFonts w:cs="Arial"/>
          <w:b/>
          <w:bCs/>
          <w:szCs w:val="20"/>
          <w:lang w:val="en-GB"/>
        </w:rPr>
        <w:tab/>
        <w:t>E Paul Torrance Event</w:t>
      </w:r>
      <w:r>
        <w:rPr>
          <w:rFonts w:cs="Arial"/>
          <w:b/>
          <w:bCs/>
          <w:szCs w:val="20"/>
          <w:lang w:val="en-GB"/>
        </w:rPr>
        <w:tab/>
      </w:r>
      <w:r w:rsidR="00675BEA">
        <w:rPr>
          <w:rFonts w:cs="Arial"/>
          <w:b/>
          <w:bCs/>
          <w:szCs w:val="20"/>
          <w:lang w:val="en-GB"/>
        </w:rPr>
        <w:t xml:space="preserve"> (€100)</w:t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  <w:t>Regular KIE Virtual Participants</w:t>
      </w:r>
      <w:r w:rsidR="00675BEA">
        <w:rPr>
          <w:rFonts w:cs="Arial"/>
          <w:b/>
          <w:bCs/>
          <w:szCs w:val="20"/>
          <w:lang w:val="en-GB"/>
        </w:rPr>
        <w:t xml:space="preserve"> (€350)</w:t>
      </w:r>
    </w:p>
    <w:p w:rsidR="00E753A7" w:rsidRPr="00F25722" w:rsidRDefault="00E753A7" w:rsidP="00E753A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E753A7" w:rsidRPr="00F25722" w:rsidRDefault="00E753A7" w:rsidP="008D284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254163" w:rsidRPr="002B4830" w:rsidRDefault="00E753A7" w:rsidP="008D2847">
      <w:pPr>
        <w:spacing w:before="60" w:after="60"/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GB"/>
        </w:rPr>
        <w:t>3</w:t>
      </w:r>
      <w:r w:rsidR="00254163" w:rsidRPr="00053AD0">
        <w:rPr>
          <w:rFonts w:cs="Arial"/>
          <w:b/>
          <w:bCs/>
          <w:szCs w:val="20"/>
        </w:rPr>
        <w:t xml:space="preserve">. </w:t>
      </w:r>
      <w:r w:rsidR="009B2B4B">
        <w:rPr>
          <w:rFonts w:cs="Arial"/>
          <w:b/>
          <w:bCs/>
          <w:szCs w:val="20"/>
          <w:lang w:val="en-GB"/>
        </w:rPr>
        <w:t xml:space="preserve">Indicate </w:t>
      </w:r>
      <w:r w:rsidR="0052536B" w:rsidRPr="00053AD0">
        <w:rPr>
          <w:rFonts w:cs="Arial"/>
          <w:b/>
          <w:bCs/>
          <w:szCs w:val="20"/>
        </w:rPr>
        <w:t>Preferable Thematic Section</w:t>
      </w:r>
      <w:r w:rsidR="002B4830">
        <w:rPr>
          <w:rFonts w:cs="Arial"/>
          <w:b/>
          <w:bCs/>
          <w:szCs w:val="20"/>
          <w:lang w:val="en-GB"/>
        </w:rPr>
        <w:t xml:space="preserve"> – </w:t>
      </w:r>
      <w:r w:rsidR="009B2B4B">
        <w:rPr>
          <w:rFonts w:cs="Arial"/>
          <w:b/>
          <w:bCs/>
          <w:szCs w:val="20"/>
          <w:lang w:val="en-GB"/>
        </w:rPr>
        <w:t>Knowledge</w:t>
      </w:r>
      <w:r w:rsidR="002B4830">
        <w:rPr>
          <w:rFonts w:cs="Arial"/>
          <w:b/>
          <w:bCs/>
          <w:szCs w:val="20"/>
          <w:lang w:val="en-GB"/>
        </w:rPr>
        <w:t>-Education</w:t>
      </w:r>
      <w:r w:rsidR="009B2B4B">
        <w:rPr>
          <w:rFonts w:cs="Arial"/>
          <w:b/>
          <w:bCs/>
          <w:szCs w:val="20"/>
          <w:lang w:val="en-GB"/>
        </w:rPr>
        <w:t xml:space="preserve"> (Section 1); </w:t>
      </w:r>
      <w:r w:rsidR="009B2B4B" w:rsidRPr="009B2B4B">
        <w:rPr>
          <w:rFonts w:cs="Arial"/>
          <w:b/>
          <w:bCs/>
          <w:szCs w:val="20"/>
          <w:lang w:val="en-US"/>
        </w:rPr>
        <w:t>Creativity (section 2); In</w:t>
      </w:r>
      <w:r w:rsidR="0040110C">
        <w:rPr>
          <w:rFonts w:cs="Arial"/>
          <w:b/>
          <w:bCs/>
          <w:szCs w:val="20"/>
          <w:lang w:val="en-US"/>
        </w:rPr>
        <w:t>novation (</w:t>
      </w:r>
      <w:r w:rsidR="00ED37D0">
        <w:rPr>
          <w:rFonts w:cs="Arial"/>
          <w:b/>
          <w:bCs/>
          <w:szCs w:val="20"/>
          <w:lang w:val="en-US"/>
        </w:rPr>
        <w:t>S</w:t>
      </w:r>
      <w:r w:rsidR="0040110C">
        <w:rPr>
          <w:rFonts w:cs="Arial"/>
          <w:b/>
          <w:bCs/>
          <w:szCs w:val="20"/>
          <w:lang w:val="en-US"/>
        </w:rPr>
        <w:t>ection 3); Entrepreneurship</w:t>
      </w:r>
      <w:r w:rsidR="009B2B4B" w:rsidRPr="009B2B4B">
        <w:rPr>
          <w:rFonts w:cs="Arial"/>
          <w:b/>
          <w:bCs/>
          <w:szCs w:val="20"/>
          <w:lang w:val="en-US"/>
        </w:rPr>
        <w:t xml:space="preserve"> (</w:t>
      </w:r>
      <w:r w:rsidR="00ED37D0">
        <w:rPr>
          <w:rFonts w:cs="Arial"/>
          <w:b/>
          <w:bCs/>
          <w:szCs w:val="20"/>
          <w:lang w:val="en-US"/>
        </w:rPr>
        <w:t>S</w:t>
      </w:r>
      <w:r w:rsidR="009B2B4B" w:rsidRPr="009B2B4B">
        <w:rPr>
          <w:rFonts w:cs="Arial"/>
          <w:b/>
          <w:bCs/>
          <w:szCs w:val="20"/>
          <w:lang w:val="en-US"/>
        </w:rPr>
        <w:t>ection 4)</w:t>
      </w:r>
      <w:r w:rsidR="008C70A7">
        <w:rPr>
          <w:rFonts w:cs="Arial"/>
          <w:b/>
          <w:bCs/>
          <w:szCs w:val="20"/>
          <w:lang w:val="en-US"/>
        </w:rPr>
        <w:t xml:space="preserve">; Big Data Analytics </w:t>
      </w:r>
      <w:proofErr w:type="gramStart"/>
      <w:r w:rsidR="008C70A7">
        <w:rPr>
          <w:rFonts w:cs="Arial"/>
          <w:b/>
          <w:bCs/>
          <w:szCs w:val="20"/>
          <w:lang w:val="en-US"/>
        </w:rPr>
        <w:t>As</w:t>
      </w:r>
      <w:proofErr w:type="gramEnd"/>
      <w:r w:rsidR="008C70A7">
        <w:rPr>
          <w:rFonts w:cs="Arial"/>
          <w:b/>
          <w:bCs/>
          <w:szCs w:val="20"/>
          <w:lang w:val="en-US"/>
        </w:rPr>
        <w:t xml:space="preserve"> Applied to Education and Business (</w:t>
      </w:r>
      <w:r w:rsidR="00ED37D0">
        <w:rPr>
          <w:rFonts w:cs="Arial"/>
          <w:b/>
          <w:bCs/>
          <w:szCs w:val="20"/>
          <w:lang w:val="en-US"/>
        </w:rPr>
        <w:t>S</w:t>
      </w:r>
      <w:r w:rsidR="008C70A7">
        <w:rPr>
          <w:rFonts w:cs="Arial"/>
          <w:b/>
          <w:bCs/>
          <w:szCs w:val="20"/>
          <w:lang w:val="en-US"/>
        </w:rPr>
        <w:t>ection</w:t>
      </w:r>
      <w:r w:rsidR="00ED37D0">
        <w:rPr>
          <w:rFonts w:cs="Arial"/>
          <w:b/>
          <w:bCs/>
          <w:szCs w:val="20"/>
          <w:lang w:val="en-US"/>
        </w:rPr>
        <w:t xml:space="preserve"> </w:t>
      </w:r>
      <w:r w:rsidR="008C70A7">
        <w:rPr>
          <w:rFonts w:cs="Arial"/>
          <w:b/>
          <w:bCs/>
          <w:szCs w:val="20"/>
          <w:lang w:val="en-US"/>
        </w:rPr>
        <w:t>5)</w:t>
      </w:r>
      <w:r w:rsidR="0040110C">
        <w:rPr>
          <w:rFonts w:cs="Arial"/>
          <w:b/>
          <w:bCs/>
          <w:szCs w:val="20"/>
          <w:lang w:val="en-US"/>
        </w:rPr>
        <w:t xml:space="preserve">; WEF – </w:t>
      </w:r>
      <w:r w:rsidR="00465A63">
        <w:rPr>
          <w:rFonts w:cs="Arial"/>
          <w:b/>
          <w:bCs/>
          <w:szCs w:val="20"/>
          <w:lang w:val="en-US"/>
        </w:rPr>
        <w:t>Child Education</w:t>
      </w:r>
      <w:r w:rsidR="00ED37D0">
        <w:rPr>
          <w:rFonts w:cs="Arial"/>
          <w:b/>
          <w:bCs/>
          <w:szCs w:val="20"/>
          <w:lang w:val="en-US"/>
        </w:rPr>
        <w:t xml:space="preserve"> </w:t>
      </w:r>
      <w:r w:rsidR="0040110C">
        <w:rPr>
          <w:rFonts w:cs="Arial"/>
          <w:b/>
          <w:bCs/>
          <w:szCs w:val="20"/>
          <w:lang w:val="en-US"/>
        </w:rPr>
        <w:t>(</w:t>
      </w:r>
      <w:r w:rsidR="00ED37D0">
        <w:rPr>
          <w:rFonts w:cs="Arial"/>
          <w:b/>
          <w:bCs/>
          <w:szCs w:val="20"/>
          <w:lang w:val="en-US"/>
        </w:rPr>
        <w:t xml:space="preserve">Section </w:t>
      </w:r>
      <w:r w:rsidR="0040110C">
        <w:rPr>
          <w:rFonts w:cs="Arial"/>
          <w:b/>
          <w:bCs/>
          <w:szCs w:val="20"/>
          <w:lang w:val="en-US"/>
        </w:rPr>
        <w:t>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5256A9" w:rsidRPr="00776B3E" w:rsidTr="00776B3E">
        <w:tc>
          <w:tcPr>
            <w:tcW w:w="15276" w:type="dxa"/>
          </w:tcPr>
          <w:p w:rsidR="005256A9" w:rsidRPr="00776B3E" w:rsidRDefault="005256A9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:rsidR="0052536B" w:rsidRPr="00F25722" w:rsidRDefault="0052536B" w:rsidP="008D284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2714D8" w:rsidRPr="00053AD0" w:rsidRDefault="00E753A7" w:rsidP="008D2847">
      <w:pPr>
        <w:spacing w:before="60" w:after="60"/>
        <w:rPr>
          <w:rFonts w:cs="Arial"/>
          <w:b/>
          <w:bCs/>
          <w:color w:val="0000FF"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t>4</w:t>
      </w:r>
      <w:r w:rsidR="002714D8" w:rsidRPr="00053AD0">
        <w:rPr>
          <w:rFonts w:cs="Arial"/>
          <w:b/>
          <w:bCs/>
          <w:szCs w:val="20"/>
        </w:rPr>
        <w:t xml:space="preserve">. </w:t>
      </w:r>
      <w:r w:rsidR="0052536B" w:rsidRPr="00053AD0">
        <w:rPr>
          <w:rFonts w:cs="Arial"/>
          <w:b/>
          <w:bCs/>
          <w:szCs w:val="20"/>
          <w:lang w:val="en-US"/>
        </w:rPr>
        <w:t>Paper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3047"/>
      </w:tblGrid>
      <w:tr w:rsidR="00053AD0" w:rsidRPr="00776B3E" w:rsidTr="00776B3E">
        <w:tc>
          <w:tcPr>
            <w:tcW w:w="2088" w:type="dxa"/>
          </w:tcPr>
          <w:p w:rsidR="00053AD0" w:rsidRPr="00776B3E" w:rsidRDefault="00053AD0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>Author/s: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053AD0" w:rsidRPr="00776B3E" w:rsidTr="00776B3E">
        <w:tc>
          <w:tcPr>
            <w:tcW w:w="2088" w:type="dxa"/>
          </w:tcPr>
          <w:p w:rsidR="00053AD0" w:rsidRPr="00776B3E" w:rsidRDefault="00BE0DE9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>Paper title</w:t>
            </w:r>
            <w:r w:rsidR="00053AD0" w:rsidRPr="00776B3E">
              <w:rPr>
                <w:rFonts w:cs="Arial"/>
                <w:bCs/>
                <w:szCs w:val="20"/>
                <w:lang w:val="en-US"/>
              </w:rPr>
              <w:t>: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053AD0" w:rsidRPr="00776B3E" w:rsidTr="00776B3E">
        <w:tc>
          <w:tcPr>
            <w:tcW w:w="2088" w:type="dxa"/>
          </w:tcPr>
          <w:p w:rsidR="00053AD0" w:rsidRPr="00776B3E" w:rsidRDefault="00053AD0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 xml:space="preserve">Presenter/s: 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:rsidR="008D2847" w:rsidRDefault="008D2847" w:rsidP="008D2847">
      <w:pPr>
        <w:spacing w:before="60" w:after="60"/>
        <w:rPr>
          <w:rFonts w:cs="Arial"/>
          <w:bCs/>
          <w:szCs w:val="20"/>
          <w:lang w:val="en-US"/>
        </w:rPr>
      </w:pPr>
    </w:p>
    <w:p w:rsidR="009B2B4B" w:rsidRPr="000E631E" w:rsidRDefault="00E753A7" w:rsidP="008D2847">
      <w:pPr>
        <w:spacing w:before="60" w:after="60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>5</w:t>
      </w:r>
      <w:r w:rsidR="00935301">
        <w:rPr>
          <w:rFonts w:cs="Arial"/>
          <w:bCs/>
          <w:szCs w:val="20"/>
          <w:lang w:val="en-US"/>
        </w:rPr>
        <w:t xml:space="preserve">. Do you wish to publish a </w:t>
      </w:r>
      <w:r w:rsidR="009B2B4B" w:rsidRPr="000E631E">
        <w:rPr>
          <w:rFonts w:cs="Arial"/>
          <w:bCs/>
          <w:szCs w:val="20"/>
          <w:lang w:val="en-US"/>
        </w:rPr>
        <w:t xml:space="preserve">paper? </w:t>
      </w:r>
      <w:r w:rsidR="009B2B4B" w:rsidRPr="000E631E">
        <w:rPr>
          <w:rFonts w:cs="Arial"/>
          <w:bCs/>
          <w:szCs w:val="20"/>
          <w:lang w:val="en-US"/>
        </w:rPr>
        <w:tab/>
        <w:t>(</w:t>
      </w:r>
      <w:r w:rsidR="00781ADE" w:rsidRPr="000E631E">
        <w:rPr>
          <w:rFonts w:cs="Arial"/>
          <w:bCs/>
          <w:szCs w:val="20"/>
          <w:lang w:val="en-US"/>
        </w:rPr>
        <w:t>Please</w:t>
      </w:r>
      <w:r w:rsidR="009B2B4B" w:rsidRPr="000E631E">
        <w:rPr>
          <w:rFonts w:cs="Arial"/>
          <w:bCs/>
          <w:szCs w:val="20"/>
          <w:lang w:val="en-US"/>
        </w:rPr>
        <w:t xml:space="preserve"> tick one)</w:t>
      </w:r>
      <w:r w:rsidR="009B2B4B" w:rsidRPr="000E631E">
        <w:rPr>
          <w:rFonts w:cs="Arial"/>
          <w:bCs/>
          <w:szCs w:val="20"/>
          <w:lang w:val="en-US"/>
        </w:rPr>
        <w:tab/>
      </w:r>
      <w:r w:rsidR="009B2B4B" w:rsidRPr="000E631E">
        <w:rPr>
          <w:rFonts w:cs="Arial"/>
          <w:bCs/>
          <w:szCs w:val="20"/>
          <w:lang w:val="en-US"/>
        </w:rPr>
        <w:tab/>
      </w:r>
      <w:r w:rsidR="009B2B4B" w:rsidRPr="00FD672D">
        <w:rPr>
          <w:rFonts w:cs="Arial"/>
          <w:bCs/>
          <w:szCs w:val="20"/>
          <w:lang w:val="en-US"/>
        </w:rPr>
        <w:t>Yes</w:t>
      </w:r>
      <w:r w:rsidR="009B2B4B" w:rsidRPr="000E631E">
        <w:rPr>
          <w:rFonts w:cs="Arial"/>
          <w:bCs/>
          <w:szCs w:val="20"/>
          <w:lang w:val="en-US"/>
        </w:rPr>
        <w:tab/>
      </w:r>
      <w:r w:rsidR="009B2B4B" w:rsidRPr="000E631E">
        <w:rPr>
          <w:rFonts w:cs="Arial"/>
          <w:bCs/>
          <w:szCs w:val="20"/>
          <w:lang w:val="en-US"/>
        </w:rPr>
        <w:tab/>
        <w:t>No</w:t>
      </w:r>
    </w:p>
    <w:p w:rsidR="009B2B4B" w:rsidRPr="000E631E" w:rsidRDefault="009B2B4B" w:rsidP="008D2847">
      <w:pPr>
        <w:spacing w:before="60" w:after="60"/>
        <w:rPr>
          <w:rFonts w:cs="Arial"/>
          <w:bCs/>
          <w:szCs w:val="20"/>
          <w:lang w:val="en-US"/>
        </w:rPr>
      </w:pPr>
    </w:p>
    <w:p w:rsidR="009B2B4B" w:rsidRPr="00EF5077" w:rsidRDefault="00E753A7" w:rsidP="00EF5077">
      <w:pPr>
        <w:rPr>
          <w:rFonts w:ascii="Verdana" w:hAnsi="Verdana" w:cs="Verdana"/>
          <w:color w:val="000000"/>
          <w:szCs w:val="20"/>
          <w:lang w:val="en-GB" w:eastAsia="en-GB"/>
        </w:rPr>
      </w:pPr>
      <w:r>
        <w:rPr>
          <w:rFonts w:cs="Arial"/>
          <w:bCs/>
          <w:szCs w:val="20"/>
          <w:lang w:val="en-US"/>
        </w:rPr>
        <w:lastRenderedPageBreak/>
        <w:t>6</w:t>
      </w:r>
      <w:r w:rsidR="009B2B4B" w:rsidRPr="000E631E">
        <w:rPr>
          <w:rFonts w:cs="Arial"/>
          <w:bCs/>
          <w:szCs w:val="20"/>
          <w:lang w:val="en-US"/>
        </w:rPr>
        <w:t xml:space="preserve">. If you have answered </w:t>
      </w:r>
      <w:r w:rsidR="00455A6F" w:rsidRPr="000E631E">
        <w:rPr>
          <w:rFonts w:cs="Arial"/>
          <w:bCs/>
          <w:szCs w:val="20"/>
          <w:lang w:val="en-US"/>
        </w:rPr>
        <w:t>yes</w:t>
      </w:r>
      <w:r w:rsidR="009B2B4B" w:rsidRPr="000E631E">
        <w:rPr>
          <w:rFonts w:cs="Arial"/>
          <w:bCs/>
          <w:szCs w:val="20"/>
          <w:lang w:val="en-US"/>
        </w:rPr>
        <w:t xml:space="preserve">, </w:t>
      </w:r>
      <w:r w:rsidR="00EF5077">
        <w:rPr>
          <w:rFonts w:cs="Arial"/>
          <w:bCs/>
          <w:szCs w:val="20"/>
          <w:lang w:val="en-US"/>
        </w:rPr>
        <w:t xml:space="preserve">your </w:t>
      </w:r>
      <w:r w:rsidR="00AF0B6B">
        <w:rPr>
          <w:rFonts w:cs="Arial"/>
          <w:bCs/>
          <w:szCs w:val="20"/>
          <w:lang w:val="en-US"/>
        </w:rPr>
        <w:t xml:space="preserve">paper will be </w:t>
      </w:r>
      <w:r w:rsidR="008D33A3" w:rsidRPr="000E631E">
        <w:rPr>
          <w:rFonts w:cs="Arial"/>
          <w:bCs/>
          <w:szCs w:val="20"/>
          <w:lang w:val="en-US"/>
        </w:rPr>
        <w:t xml:space="preserve">reviewed </w:t>
      </w:r>
      <w:r w:rsidR="008063F8">
        <w:rPr>
          <w:rFonts w:cs="Arial"/>
          <w:bCs/>
          <w:szCs w:val="20"/>
          <w:lang w:val="en-US"/>
        </w:rPr>
        <w:t>and published</w:t>
      </w:r>
      <w:r w:rsidR="00455A6F">
        <w:rPr>
          <w:rFonts w:cs="Arial"/>
          <w:bCs/>
          <w:szCs w:val="20"/>
          <w:lang w:val="en-US"/>
        </w:rPr>
        <w:t xml:space="preserve"> </w:t>
      </w:r>
      <w:r w:rsidR="00455A6F" w:rsidRPr="000E631E">
        <w:rPr>
          <w:rFonts w:cs="Arial"/>
          <w:bCs/>
          <w:szCs w:val="20"/>
          <w:lang w:val="en-US"/>
        </w:rPr>
        <w:t>in</w:t>
      </w:r>
      <w:r w:rsidR="00607681">
        <w:rPr>
          <w:rFonts w:cs="Arial"/>
          <w:bCs/>
          <w:szCs w:val="20"/>
          <w:lang w:val="en-US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the </w:t>
      </w:r>
      <w:r w:rsidR="0030388D">
        <w:rPr>
          <w:rFonts w:ascii="Verdana" w:hAnsi="Verdana" w:cs="Verdana"/>
          <w:i/>
          <w:color w:val="000000"/>
          <w:szCs w:val="20"/>
          <w:lang w:val="en-GB" w:eastAsia="en-GB"/>
        </w:rPr>
        <w:t>Research Papers o</w:t>
      </w:r>
      <w:r w:rsidR="00EF5077" w:rsidRPr="00EF5077">
        <w:rPr>
          <w:rFonts w:ascii="Verdana" w:hAnsi="Verdana" w:cs="Verdana"/>
          <w:i/>
          <w:color w:val="000000"/>
          <w:szCs w:val="20"/>
          <w:lang w:val="en-GB" w:eastAsia="en-GB"/>
        </w:rPr>
        <w:t xml:space="preserve">n Knowledge, </w:t>
      </w:r>
      <w:r w:rsidR="00EF5077" w:rsidRPr="008A300B">
        <w:rPr>
          <w:rFonts w:ascii="Verdana" w:hAnsi="Verdana" w:cs="Verdana"/>
          <w:i/>
          <w:color w:val="000000"/>
          <w:szCs w:val="20"/>
          <w:lang w:val="en-GB" w:eastAsia="en-GB"/>
        </w:rPr>
        <w:t>Innovation &amp; Enterprise</w:t>
      </w:r>
      <w:r w:rsidR="006C7B25">
        <w:rPr>
          <w:rFonts w:ascii="Verdana" w:hAnsi="Verdana" w:cs="Verdana"/>
          <w:i/>
          <w:color w:val="000000"/>
          <w:szCs w:val="20"/>
          <w:lang w:val="en-GB" w:eastAsia="en-GB"/>
        </w:rPr>
        <w:t xml:space="preserve"> (Conference Proceedings)</w:t>
      </w:r>
      <w:r w:rsidR="00EF5077">
        <w:rPr>
          <w:rFonts w:ascii="Verdana" w:hAnsi="Verdana" w:cs="Verdana"/>
          <w:color w:val="000000"/>
          <w:szCs w:val="20"/>
          <w:lang w:val="en-GB" w:eastAsia="en-GB"/>
        </w:rPr>
        <w:t xml:space="preserve">, </w:t>
      </w:r>
      <w:r w:rsidR="0030388D">
        <w:rPr>
          <w:rFonts w:cs="Arial"/>
          <w:bCs/>
          <w:szCs w:val="20"/>
          <w:lang w:val="en-US"/>
        </w:rPr>
        <w:t xml:space="preserve">Volume </w:t>
      </w:r>
      <w:r w:rsidR="00D43DDE">
        <w:rPr>
          <w:rFonts w:cs="Arial"/>
          <w:bCs/>
          <w:szCs w:val="20"/>
          <w:lang w:val="en-US"/>
        </w:rPr>
        <w:t>VII</w:t>
      </w:r>
      <w:r w:rsidR="0030388D">
        <w:rPr>
          <w:rFonts w:ascii="Verdana" w:hAnsi="Verdana" w:cs="Verdana"/>
          <w:color w:val="000000"/>
          <w:szCs w:val="20"/>
          <w:lang w:val="en-GB" w:eastAsia="en-GB"/>
        </w:rPr>
        <w:t>, 201</w:t>
      </w:r>
      <w:r w:rsidR="00D43DDE">
        <w:rPr>
          <w:rFonts w:ascii="Verdana" w:hAnsi="Verdana" w:cs="Verdana"/>
          <w:color w:val="000000"/>
          <w:szCs w:val="20"/>
          <w:lang w:val="en-GB" w:eastAsia="en-GB"/>
        </w:rPr>
        <w:t>9</w:t>
      </w:r>
      <w:r w:rsidR="00EF5077" w:rsidRPr="00EF5077">
        <w:rPr>
          <w:rFonts w:ascii="Verdana" w:hAnsi="Verdana" w:cs="Verdana"/>
          <w:color w:val="000000"/>
          <w:szCs w:val="20"/>
          <w:lang w:val="en-GB" w:eastAsia="en-GB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and </w:t>
      </w:r>
      <w:r w:rsidR="00EF5077">
        <w:rPr>
          <w:rFonts w:cs="Arial"/>
          <w:bCs/>
          <w:szCs w:val="20"/>
          <w:lang w:val="en-US"/>
        </w:rPr>
        <w:t>a lengthy version</w:t>
      </w:r>
      <w:r w:rsidR="008A300B">
        <w:rPr>
          <w:rFonts w:cs="Arial"/>
          <w:bCs/>
          <w:szCs w:val="20"/>
          <w:lang w:val="en-US"/>
        </w:rPr>
        <w:t xml:space="preserve"> of the same </w:t>
      </w:r>
      <w:r w:rsidR="0030388D">
        <w:rPr>
          <w:rFonts w:cs="Arial"/>
          <w:bCs/>
          <w:szCs w:val="20"/>
          <w:lang w:val="en-US"/>
        </w:rPr>
        <w:t>paper could</w:t>
      </w:r>
      <w:r w:rsidR="00EF5077">
        <w:rPr>
          <w:rFonts w:cs="Arial"/>
          <w:bCs/>
          <w:szCs w:val="20"/>
          <w:lang w:val="en-US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also be published </w:t>
      </w:r>
      <w:r w:rsidR="0030388D">
        <w:rPr>
          <w:rFonts w:cs="Arial"/>
          <w:bCs/>
          <w:szCs w:val="20"/>
          <w:lang w:val="en-US"/>
        </w:rPr>
        <w:t>in the</w:t>
      </w:r>
      <w:r w:rsidR="008D33A3" w:rsidRPr="000E631E">
        <w:rPr>
          <w:rFonts w:cs="Arial"/>
          <w:bCs/>
          <w:szCs w:val="20"/>
          <w:lang w:val="en-US"/>
        </w:rPr>
        <w:t xml:space="preserve"> </w:t>
      </w:r>
      <w:r w:rsidR="008D33A3" w:rsidRPr="00EF5077">
        <w:rPr>
          <w:rFonts w:cs="Arial"/>
          <w:bCs/>
          <w:i/>
          <w:szCs w:val="20"/>
          <w:lang w:val="en-US"/>
        </w:rPr>
        <w:t>International Journal of Knowledge, Innovation and Entrepreneurship</w:t>
      </w:r>
      <w:r w:rsidR="008D33A3" w:rsidRPr="000E631E">
        <w:rPr>
          <w:rFonts w:cs="Arial"/>
          <w:bCs/>
          <w:szCs w:val="20"/>
          <w:lang w:val="en-US"/>
        </w:rPr>
        <w:t>, the associate</w:t>
      </w:r>
      <w:r w:rsidR="00B93962" w:rsidRPr="000E631E">
        <w:rPr>
          <w:rFonts w:cs="Arial"/>
          <w:bCs/>
          <w:szCs w:val="20"/>
          <w:lang w:val="en-US"/>
        </w:rPr>
        <w:t>d</w:t>
      </w:r>
      <w:r w:rsidR="008D33A3" w:rsidRPr="000E631E">
        <w:rPr>
          <w:rFonts w:cs="Arial"/>
          <w:bCs/>
          <w:szCs w:val="20"/>
          <w:lang w:val="en-US"/>
        </w:rPr>
        <w:t xml:space="preserve"> journal of t</w:t>
      </w:r>
      <w:r w:rsidR="0030388D">
        <w:rPr>
          <w:rFonts w:cs="Arial"/>
          <w:bCs/>
          <w:szCs w:val="20"/>
          <w:lang w:val="en-US"/>
        </w:rPr>
        <w:t>he conference</w:t>
      </w:r>
      <w:r w:rsidR="00455A6F">
        <w:rPr>
          <w:rFonts w:cs="Arial"/>
          <w:szCs w:val="20"/>
          <w:lang w:val="en-US"/>
        </w:rPr>
        <w:t xml:space="preserve">.  </w:t>
      </w:r>
    </w:p>
    <w:p w:rsidR="00B93962" w:rsidRPr="000E631E" w:rsidRDefault="00B93962" w:rsidP="008D2847">
      <w:pPr>
        <w:spacing w:before="60" w:after="60"/>
        <w:rPr>
          <w:rFonts w:cs="Arial"/>
          <w:szCs w:val="20"/>
          <w:lang w:val="en-US"/>
        </w:rPr>
      </w:pPr>
    </w:p>
    <w:p w:rsidR="000544B4" w:rsidRPr="008063F8" w:rsidRDefault="00E753A7" w:rsidP="008063F8">
      <w:pPr>
        <w:spacing w:before="60" w:after="6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7</w:t>
      </w:r>
      <w:r w:rsidR="00B93962" w:rsidRPr="000E631E">
        <w:rPr>
          <w:rFonts w:cs="Arial"/>
          <w:szCs w:val="20"/>
          <w:lang w:val="en-US"/>
        </w:rPr>
        <w:t>. Please note that</w:t>
      </w:r>
      <w:r w:rsidR="008063F8">
        <w:rPr>
          <w:rFonts w:cs="Arial"/>
          <w:szCs w:val="20"/>
          <w:lang w:val="en-US"/>
        </w:rPr>
        <w:t xml:space="preserve"> publication </w:t>
      </w:r>
      <w:r w:rsidR="00505FBA">
        <w:rPr>
          <w:rFonts w:cs="Arial"/>
          <w:szCs w:val="20"/>
          <w:lang w:val="en-US"/>
        </w:rPr>
        <w:t xml:space="preserve">in the </w:t>
      </w:r>
      <w:r w:rsidR="00B93962" w:rsidRPr="000E631E">
        <w:rPr>
          <w:rFonts w:cs="Arial"/>
          <w:szCs w:val="20"/>
          <w:lang w:val="en-US"/>
        </w:rPr>
        <w:t>journal</w:t>
      </w:r>
      <w:r w:rsidR="00505FBA">
        <w:rPr>
          <w:rFonts w:cs="Arial"/>
          <w:szCs w:val="20"/>
          <w:lang w:val="en-US"/>
        </w:rPr>
        <w:t xml:space="preserve"> will be done on a first come first served basis according to the order of</w:t>
      </w:r>
      <w:r w:rsidR="0030388D">
        <w:rPr>
          <w:rFonts w:cs="Arial"/>
          <w:szCs w:val="20"/>
          <w:lang w:val="en-US"/>
        </w:rPr>
        <w:t xml:space="preserve"> review </w:t>
      </w:r>
      <w:proofErr w:type="gramStart"/>
      <w:r w:rsidR="0030388D">
        <w:rPr>
          <w:rFonts w:cs="Arial"/>
          <w:szCs w:val="20"/>
          <w:lang w:val="en-US"/>
        </w:rPr>
        <w:t xml:space="preserve">and </w:t>
      </w:r>
      <w:r w:rsidR="00505FBA">
        <w:rPr>
          <w:rFonts w:cs="Arial"/>
          <w:szCs w:val="20"/>
          <w:lang w:val="en-US"/>
        </w:rPr>
        <w:t xml:space="preserve"> registration</w:t>
      </w:r>
      <w:proofErr w:type="gramEnd"/>
      <w:r w:rsidR="00935301">
        <w:rPr>
          <w:rFonts w:cs="Arial"/>
          <w:szCs w:val="20"/>
          <w:lang w:val="en-US"/>
        </w:rPr>
        <w:t xml:space="preserve"> – so early registration is strongly advised.</w:t>
      </w:r>
      <w:r w:rsidR="000544B4">
        <w:rPr>
          <w:rFonts w:ascii="Calibri" w:hAnsi="Calibri"/>
          <w:sz w:val="22"/>
          <w:szCs w:val="22"/>
          <w:lang w:val="en-GB"/>
        </w:rPr>
        <w:t xml:space="preserve">              </w:t>
      </w:r>
    </w:p>
    <w:p w:rsidR="009B2B4B" w:rsidRDefault="009B2B4B" w:rsidP="008D2847">
      <w:pPr>
        <w:spacing w:before="60" w:after="60"/>
        <w:rPr>
          <w:rFonts w:cs="Arial"/>
          <w:b/>
          <w:bCs/>
          <w:szCs w:val="20"/>
          <w:lang w:val="en-US"/>
        </w:rPr>
      </w:pPr>
    </w:p>
    <w:p w:rsidR="002714D8" w:rsidRPr="00053AD0" w:rsidRDefault="00E753A7" w:rsidP="008D2847">
      <w:pPr>
        <w:spacing w:before="60" w:after="60"/>
        <w:rPr>
          <w:rFonts w:cs="Arial"/>
          <w:b/>
          <w:color w:val="0000FF"/>
          <w:szCs w:val="20"/>
        </w:rPr>
      </w:pPr>
      <w:r>
        <w:rPr>
          <w:rFonts w:cs="Arial"/>
          <w:b/>
          <w:bCs/>
          <w:szCs w:val="20"/>
          <w:lang w:val="en-US"/>
        </w:rPr>
        <w:t>8</w:t>
      </w:r>
      <w:r w:rsidR="002714D8" w:rsidRPr="00053AD0">
        <w:rPr>
          <w:rFonts w:cs="Arial"/>
          <w:b/>
          <w:bCs/>
          <w:szCs w:val="20"/>
        </w:rPr>
        <w:t>.</w:t>
      </w:r>
      <w:r w:rsidR="002714D8" w:rsidRPr="00053AD0">
        <w:rPr>
          <w:rFonts w:cs="Arial"/>
          <w:b/>
          <w:szCs w:val="20"/>
        </w:rPr>
        <w:t xml:space="preserve"> Notes</w:t>
      </w:r>
      <w:r w:rsidR="002714D8" w:rsidRPr="00053AD0">
        <w:rPr>
          <w:rFonts w:cs="Arial"/>
          <w:b/>
          <w:color w:val="0000FF"/>
          <w:szCs w:val="20"/>
        </w:rPr>
        <w:t xml:space="preserve"> </w:t>
      </w:r>
    </w:p>
    <w:p w:rsidR="002714D8" w:rsidRPr="00FD75DD" w:rsidRDefault="002714D8" w:rsidP="008D2847">
      <w:pPr>
        <w:spacing w:before="60" w:after="60"/>
        <w:ind w:firstLine="357"/>
        <w:rPr>
          <w:rFonts w:cs="Arial"/>
          <w:szCs w:val="20"/>
        </w:rPr>
      </w:pPr>
      <w:r w:rsidRPr="00053AD0">
        <w:rPr>
          <w:rFonts w:cs="Arial"/>
          <w:szCs w:val="20"/>
        </w:rPr>
        <w:t xml:space="preserve">1. </w:t>
      </w:r>
      <w:r w:rsidRPr="00FD75DD">
        <w:rPr>
          <w:rFonts w:cs="Arial"/>
          <w:szCs w:val="20"/>
        </w:rPr>
        <w:t xml:space="preserve">Please send this registration form to: </w:t>
      </w:r>
      <w:r w:rsidR="008063F8">
        <w:rPr>
          <w:rFonts w:cs="Arial"/>
          <w:color w:val="1F497D"/>
          <w:szCs w:val="20"/>
          <w:lang w:val="en-US"/>
        </w:rPr>
        <w:t>Kieteam</w:t>
      </w:r>
      <w:r w:rsidR="009B2B4B">
        <w:rPr>
          <w:rFonts w:cs="Arial"/>
          <w:color w:val="1F497D"/>
          <w:szCs w:val="20"/>
          <w:lang w:val="en-US"/>
        </w:rPr>
        <w:t>@</w:t>
      </w:r>
      <w:r w:rsidR="008063F8">
        <w:rPr>
          <w:rFonts w:cs="Arial"/>
          <w:color w:val="1F497D"/>
          <w:szCs w:val="20"/>
          <w:lang w:val="en-US"/>
        </w:rPr>
        <w:t>kiecon.org</w:t>
      </w:r>
    </w:p>
    <w:p w:rsidR="00E2612F" w:rsidRPr="009B2B4B" w:rsidRDefault="002714D8" w:rsidP="00E2612F">
      <w:pPr>
        <w:spacing w:before="60" w:after="60"/>
        <w:ind w:firstLine="357"/>
        <w:rPr>
          <w:rFonts w:cs="Arial"/>
          <w:szCs w:val="20"/>
          <w:lang w:val="en-GB"/>
        </w:rPr>
      </w:pPr>
      <w:r w:rsidRPr="00FD75DD">
        <w:rPr>
          <w:rFonts w:cs="Arial"/>
          <w:szCs w:val="20"/>
        </w:rPr>
        <w:t>2. Your registration will only be confirmed upon receipt of the registration fee</w:t>
      </w:r>
      <w:r w:rsidR="00B548BE">
        <w:rPr>
          <w:rFonts w:cs="Arial"/>
          <w:szCs w:val="20"/>
          <w:lang w:val="en-GB"/>
        </w:rPr>
        <w:t xml:space="preserve"> via </w:t>
      </w:r>
      <w:r w:rsidR="00851853">
        <w:rPr>
          <w:rFonts w:cs="Arial"/>
          <w:szCs w:val="20"/>
          <w:lang w:val="en-GB"/>
        </w:rPr>
        <w:t>PayPal</w:t>
      </w:r>
      <w:r w:rsidR="008063F8">
        <w:rPr>
          <w:rFonts w:cs="Arial"/>
          <w:szCs w:val="20"/>
          <w:lang w:val="en-GB"/>
        </w:rPr>
        <w:t xml:space="preserve"> or bank transfer</w:t>
      </w:r>
      <w:r w:rsidRPr="00053AD0">
        <w:rPr>
          <w:rFonts w:cs="Arial"/>
          <w:szCs w:val="20"/>
        </w:rPr>
        <w:t>.</w:t>
      </w:r>
    </w:p>
    <w:p w:rsidR="00A43B7F" w:rsidRDefault="00A43B7F" w:rsidP="00A16CF0">
      <w:pPr>
        <w:spacing w:after="120"/>
        <w:rPr>
          <w:rFonts w:cs="Arial"/>
          <w:i/>
          <w:szCs w:val="20"/>
          <w:lang w:val="en-GB"/>
        </w:rPr>
      </w:pPr>
    </w:p>
    <w:p w:rsidR="00FA58E9" w:rsidRDefault="00781ADE" w:rsidP="00AF0B6B">
      <w:pPr>
        <w:pStyle w:val="NormalWeb"/>
        <w:spacing w:before="0" w:beforeAutospacing="0" w:after="0" w:afterAutospacing="0"/>
        <w:rPr>
          <w:rFonts w:cs="Arial"/>
          <w:szCs w:val="20"/>
          <w:lang w:val="en-US"/>
        </w:rPr>
      </w:pPr>
      <w:r w:rsidRPr="00FA58E9"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</w:p>
    <w:p w:rsidR="00631DC3" w:rsidRDefault="00631DC3" w:rsidP="00B548BE">
      <w:pPr>
        <w:spacing w:before="60" w:after="60"/>
        <w:rPr>
          <w:rFonts w:cs="Arial"/>
          <w:b/>
          <w:szCs w:val="20"/>
          <w:lang w:val="en-GB"/>
        </w:rPr>
      </w:pPr>
    </w:p>
    <w:p w:rsidR="003A715B" w:rsidRPr="00805A48" w:rsidRDefault="003A715B" w:rsidP="00805A48">
      <w:pPr>
        <w:spacing w:before="60" w:after="60"/>
        <w:ind w:firstLine="357"/>
        <w:rPr>
          <w:rFonts w:cs="Arial"/>
          <w:szCs w:val="20"/>
          <w:lang w:val="en-GB"/>
        </w:rPr>
      </w:pPr>
      <w:r w:rsidRPr="003A715B">
        <w:rPr>
          <w:rFonts w:cs="Arial"/>
          <w:b/>
          <w:szCs w:val="20"/>
        </w:rPr>
        <w:t>Please send this registration form to</w:t>
      </w:r>
      <w:r w:rsidRPr="00FD75DD">
        <w:rPr>
          <w:rFonts w:cs="Arial"/>
          <w:szCs w:val="20"/>
        </w:rPr>
        <w:t xml:space="preserve">: </w:t>
      </w:r>
      <w:r w:rsidR="00805A48">
        <w:rPr>
          <w:rFonts w:cs="Arial"/>
          <w:color w:val="1F497D"/>
          <w:szCs w:val="20"/>
          <w:lang w:val="en-US"/>
        </w:rPr>
        <w:t>Kieteam@kiecon.org</w:t>
      </w:r>
    </w:p>
    <w:p w:rsidR="00347ADD" w:rsidRPr="00347ADD" w:rsidRDefault="00631DC3" w:rsidP="00B548BE">
      <w:pPr>
        <w:spacing w:before="60" w:after="60"/>
        <w:rPr>
          <w:rFonts w:cs="Arial"/>
          <w:b/>
          <w:color w:val="CC3300"/>
          <w:sz w:val="24"/>
          <w:lang w:val="en-US"/>
        </w:rPr>
      </w:pPr>
      <w:r w:rsidRPr="0033306D">
        <w:rPr>
          <w:rFonts w:cs="Arial"/>
          <w:b/>
          <w:color w:val="CC3300"/>
          <w:sz w:val="24"/>
          <w:lang w:val="en-US"/>
        </w:rPr>
        <w:t xml:space="preserve"> </w:t>
      </w:r>
    </w:p>
    <w:sectPr w:rsidR="00347ADD" w:rsidRPr="00347ADD" w:rsidSect="008D2847"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79" w:rsidRDefault="00E63D79">
      <w:r>
        <w:separator/>
      </w:r>
    </w:p>
  </w:endnote>
  <w:endnote w:type="continuationSeparator" w:id="0">
    <w:p w:rsidR="00E63D79" w:rsidRDefault="00E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79" w:rsidRDefault="00E63D79">
      <w:r>
        <w:separator/>
      </w:r>
    </w:p>
  </w:footnote>
  <w:footnote w:type="continuationSeparator" w:id="0">
    <w:p w:rsidR="00E63D79" w:rsidRDefault="00E6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AD6"/>
    <w:multiLevelType w:val="hybridMultilevel"/>
    <w:tmpl w:val="802C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80C"/>
    <w:multiLevelType w:val="hybridMultilevel"/>
    <w:tmpl w:val="558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63"/>
    <w:rsid w:val="00006DEB"/>
    <w:rsid w:val="00025E61"/>
    <w:rsid w:val="00053AD0"/>
    <w:rsid w:val="000544B4"/>
    <w:rsid w:val="00062D0F"/>
    <w:rsid w:val="000730A5"/>
    <w:rsid w:val="00083590"/>
    <w:rsid w:val="00087AC1"/>
    <w:rsid w:val="000C2615"/>
    <w:rsid w:val="000E631E"/>
    <w:rsid w:val="000E6452"/>
    <w:rsid w:val="000F2801"/>
    <w:rsid w:val="00177B72"/>
    <w:rsid w:val="001C528C"/>
    <w:rsid w:val="001D439D"/>
    <w:rsid w:val="0023625C"/>
    <w:rsid w:val="00252A81"/>
    <w:rsid w:val="00254163"/>
    <w:rsid w:val="002714D8"/>
    <w:rsid w:val="002B1B8D"/>
    <w:rsid w:val="002B213C"/>
    <w:rsid w:val="002B4830"/>
    <w:rsid w:val="002D24AF"/>
    <w:rsid w:val="002E2C53"/>
    <w:rsid w:val="002E3D22"/>
    <w:rsid w:val="003036CC"/>
    <w:rsid w:val="0030388D"/>
    <w:rsid w:val="0033306D"/>
    <w:rsid w:val="00347ADD"/>
    <w:rsid w:val="00382FC0"/>
    <w:rsid w:val="003856AA"/>
    <w:rsid w:val="0038746E"/>
    <w:rsid w:val="003A715B"/>
    <w:rsid w:val="003B4D54"/>
    <w:rsid w:val="003C6560"/>
    <w:rsid w:val="0040110C"/>
    <w:rsid w:val="00430876"/>
    <w:rsid w:val="00445812"/>
    <w:rsid w:val="00455A6F"/>
    <w:rsid w:val="00463926"/>
    <w:rsid w:val="00465A63"/>
    <w:rsid w:val="00486BB7"/>
    <w:rsid w:val="004A26BD"/>
    <w:rsid w:val="00505FBA"/>
    <w:rsid w:val="0052536B"/>
    <w:rsid w:val="005256A9"/>
    <w:rsid w:val="005662C6"/>
    <w:rsid w:val="005A5686"/>
    <w:rsid w:val="005B14E0"/>
    <w:rsid w:val="005B5183"/>
    <w:rsid w:val="005D6B6C"/>
    <w:rsid w:val="00607681"/>
    <w:rsid w:val="00631DC3"/>
    <w:rsid w:val="00635C7F"/>
    <w:rsid w:val="00643805"/>
    <w:rsid w:val="00652A89"/>
    <w:rsid w:val="0066177B"/>
    <w:rsid w:val="006648CE"/>
    <w:rsid w:val="00675BEA"/>
    <w:rsid w:val="00680CDF"/>
    <w:rsid w:val="006C7B25"/>
    <w:rsid w:val="006D7E83"/>
    <w:rsid w:val="00716F01"/>
    <w:rsid w:val="0073052E"/>
    <w:rsid w:val="00776B3E"/>
    <w:rsid w:val="00781ADE"/>
    <w:rsid w:val="00786C7C"/>
    <w:rsid w:val="0078723C"/>
    <w:rsid w:val="00794347"/>
    <w:rsid w:val="007A3D66"/>
    <w:rsid w:val="007B5A62"/>
    <w:rsid w:val="007C434D"/>
    <w:rsid w:val="007D1564"/>
    <w:rsid w:val="00805A48"/>
    <w:rsid w:val="008063F8"/>
    <w:rsid w:val="0082489A"/>
    <w:rsid w:val="0084084B"/>
    <w:rsid w:val="00844247"/>
    <w:rsid w:val="008478E2"/>
    <w:rsid w:val="00851853"/>
    <w:rsid w:val="00851CEF"/>
    <w:rsid w:val="0088613E"/>
    <w:rsid w:val="008A300B"/>
    <w:rsid w:val="008B0F5E"/>
    <w:rsid w:val="008B61BF"/>
    <w:rsid w:val="008C26F2"/>
    <w:rsid w:val="008C70A7"/>
    <w:rsid w:val="008D2847"/>
    <w:rsid w:val="008D33A3"/>
    <w:rsid w:val="00935301"/>
    <w:rsid w:val="00977D7B"/>
    <w:rsid w:val="00984800"/>
    <w:rsid w:val="009B2B4B"/>
    <w:rsid w:val="009B5F33"/>
    <w:rsid w:val="00A16CF0"/>
    <w:rsid w:val="00A43B7F"/>
    <w:rsid w:val="00A47134"/>
    <w:rsid w:val="00A504B3"/>
    <w:rsid w:val="00A85994"/>
    <w:rsid w:val="00AE5482"/>
    <w:rsid w:val="00AF0B6B"/>
    <w:rsid w:val="00B3242C"/>
    <w:rsid w:val="00B548BE"/>
    <w:rsid w:val="00B7469C"/>
    <w:rsid w:val="00B93962"/>
    <w:rsid w:val="00BA40C0"/>
    <w:rsid w:val="00BE0DE9"/>
    <w:rsid w:val="00BE7E01"/>
    <w:rsid w:val="00BF6FD4"/>
    <w:rsid w:val="00C379F9"/>
    <w:rsid w:val="00C618A0"/>
    <w:rsid w:val="00CA1B5B"/>
    <w:rsid w:val="00CA374A"/>
    <w:rsid w:val="00CB083C"/>
    <w:rsid w:val="00CB731D"/>
    <w:rsid w:val="00D10CB5"/>
    <w:rsid w:val="00D13F96"/>
    <w:rsid w:val="00D20395"/>
    <w:rsid w:val="00D2572A"/>
    <w:rsid w:val="00D2735D"/>
    <w:rsid w:val="00D43DDE"/>
    <w:rsid w:val="00D71165"/>
    <w:rsid w:val="00D72835"/>
    <w:rsid w:val="00D873BB"/>
    <w:rsid w:val="00DE4782"/>
    <w:rsid w:val="00E1747E"/>
    <w:rsid w:val="00E21189"/>
    <w:rsid w:val="00E2612F"/>
    <w:rsid w:val="00E37ED2"/>
    <w:rsid w:val="00E52D00"/>
    <w:rsid w:val="00E63D79"/>
    <w:rsid w:val="00E72FB1"/>
    <w:rsid w:val="00E753A7"/>
    <w:rsid w:val="00E86BBC"/>
    <w:rsid w:val="00ED37D0"/>
    <w:rsid w:val="00EF5077"/>
    <w:rsid w:val="00F05E81"/>
    <w:rsid w:val="00F25722"/>
    <w:rsid w:val="00F267F0"/>
    <w:rsid w:val="00F311FA"/>
    <w:rsid w:val="00F70279"/>
    <w:rsid w:val="00F962CF"/>
    <w:rsid w:val="00FA58E9"/>
    <w:rsid w:val="00FD672D"/>
    <w:rsid w:val="00FD75DD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95E971"/>
  <w15:docId w15:val="{6D9BCB7A-BF60-4CA2-92AC-C7A3403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254163"/>
    <w:rPr>
      <w:rFonts w:ascii="Arial" w:hAnsi="Arial"/>
      <w:szCs w:val="24"/>
      <w:lang w:val="bg-BG" w:eastAsia="bg-BG"/>
    </w:rPr>
  </w:style>
  <w:style w:type="paragraph" w:styleId="Heading2">
    <w:name w:val="heading 2"/>
    <w:basedOn w:val="Normal"/>
    <w:link w:val="Heading2Char"/>
    <w:uiPriority w:val="9"/>
    <w:qFormat/>
    <w:rsid w:val="004458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81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81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163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54163"/>
    <w:pPr>
      <w:spacing w:after="120"/>
      <w:jc w:val="center"/>
    </w:pPr>
    <w:rPr>
      <w:rFonts w:ascii="Times New Roman" w:hAnsi="Times New Roman"/>
      <w:i/>
      <w:iCs/>
      <w:sz w:val="44"/>
      <w:lang w:val="en-US" w:eastAsia="en-US"/>
    </w:rPr>
  </w:style>
  <w:style w:type="character" w:styleId="Hyperlink">
    <w:name w:val="Hyperlink"/>
    <w:rsid w:val="002714D8"/>
    <w:rPr>
      <w:color w:val="0000FF"/>
      <w:u w:val="single"/>
    </w:rPr>
  </w:style>
  <w:style w:type="paragraph" w:styleId="Header">
    <w:name w:val="header"/>
    <w:basedOn w:val="Normal"/>
    <w:rsid w:val="005B14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14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14E0"/>
  </w:style>
  <w:style w:type="paragraph" w:customStyle="1" w:styleId="CarCar3CarCarCarCarCarCharCharCarCarCharCharCharCharCharCharCharCharCharCarCharCharCarCar">
    <w:name w:val="Car Car3 Car Car Car Car Car Char Char Car Car Char Char Char Char Char Char Char Char Char Car Char Char Car Car"/>
    <w:basedOn w:val="Normal"/>
    <w:rsid w:val="00844247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FollowedHyperlink">
    <w:name w:val="FollowedHyperlink"/>
    <w:rsid w:val="0084424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45812"/>
    <w:rPr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semiHidden/>
    <w:rsid w:val="00445812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45812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44581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Emphasis">
    <w:name w:val="Emphasis"/>
    <w:uiPriority w:val="99"/>
    <w:qFormat/>
    <w:rsid w:val="00445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BCES 8th International Conference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BCES 8th International Conference</dc:title>
  <dc:creator>Home</dc:creator>
  <cp:lastModifiedBy>James Ogunleye</cp:lastModifiedBy>
  <cp:revision>3</cp:revision>
  <dcterms:created xsi:type="dcterms:W3CDTF">2019-11-01T18:02:00Z</dcterms:created>
  <dcterms:modified xsi:type="dcterms:W3CDTF">2019-11-01T18:04:00Z</dcterms:modified>
</cp:coreProperties>
</file>